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4C" w:rsidRDefault="004E1F1E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2790825</wp:posOffset>
            </wp:positionH>
            <wp:positionV relativeFrom="paragraph">
              <wp:posOffset>-552450</wp:posOffset>
            </wp:positionV>
            <wp:extent cx="504825" cy="676275"/>
            <wp:effectExtent l="0" t="0" r="9525" b="9525"/>
            <wp:wrapThrough wrapText="bothSides">
              <wp:wrapPolygon edited="0">
                <wp:start x="0" y="0"/>
                <wp:lineTo x="0" y="21296"/>
                <wp:lineTo x="21192" y="21296"/>
                <wp:lineTo x="21192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B7E4C" w:rsidRDefault="004E1F1E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B7E4C" w:rsidRDefault="002B7E4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B7E4C" w:rsidRDefault="002B7E4C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14130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786B4A">
        <w:rPr>
          <w:rFonts w:ascii="Times New Roman" w:hAnsi="Times New Roman" w:cs="Times New Roman"/>
          <w:sz w:val="28"/>
          <w:szCs w:val="28"/>
          <w:lang w:val="uk-UA"/>
        </w:rPr>
        <w:t xml:space="preserve"> грудня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2024 року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="00234E69" w:rsidRPr="00234E69">
        <w:rPr>
          <w:rFonts w:ascii="Times New Roman" w:hAnsi="Times New Roman" w:cs="Times New Roman"/>
          <w:sz w:val="28"/>
          <w:szCs w:val="28"/>
          <w:lang w:val="uk-UA"/>
        </w:rPr>
        <w:t xml:space="preserve">    №</w:t>
      </w:r>
    </w:p>
    <w:p w:rsidR="00234E69" w:rsidRDefault="00234E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B4A" w:rsidRPr="00394450" w:rsidRDefault="00786B4A" w:rsidP="00786B4A">
      <w:pPr>
        <w:spacing w:after="0" w:line="240" w:lineRule="auto"/>
        <w:ind w:right="5669"/>
        <w:rPr>
          <w:lang w:val="uk-UA"/>
        </w:rPr>
      </w:pPr>
      <w:r w:rsidRPr="00394450">
        <w:rPr>
          <w:rFonts w:ascii="Times New Roman" w:hAnsi="Times New Roman" w:cs="Times New Roman"/>
          <w:sz w:val="28"/>
          <w:szCs w:val="28"/>
          <w:lang w:val="uk-UA"/>
        </w:rPr>
        <w:t>Про роботу служби у справах дітей за 202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</w:p>
    <w:p w:rsidR="00786B4A" w:rsidRDefault="00786B4A" w:rsidP="00786B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B4A" w:rsidRPr="00394450" w:rsidRDefault="00786B4A" w:rsidP="0014130C">
      <w:pPr>
        <w:spacing w:after="0" w:line="240" w:lineRule="auto"/>
        <w:ind w:firstLine="567"/>
        <w:jc w:val="both"/>
        <w:rPr>
          <w:lang w:val="uk-UA"/>
        </w:rPr>
      </w:pP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Законом України „Про місцеве самоврядування в Україні”, рішенням виконавчого комітету Решетилівської міської ради </w:t>
      </w:r>
      <w:r w:rsidR="0014130C">
        <w:rPr>
          <w:rFonts w:ascii="Times New Roman" w:hAnsi="Times New Roman" w:cs="Times New Roman"/>
          <w:sz w:val="28"/>
          <w:szCs w:val="28"/>
          <w:lang w:val="uk-UA"/>
        </w:rPr>
        <w:t>від 29.12.2023 № </w:t>
      </w:r>
      <w:r w:rsidR="0067328D" w:rsidRPr="0067328D">
        <w:rPr>
          <w:rFonts w:ascii="Times New Roman" w:hAnsi="Times New Roman" w:cs="Times New Roman"/>
          <w:sz w:val="28"/>
          <w:szCs w:val="28"/>
          <w:lang w:val="uk-UA"/>
        </w:rPr>
        <w:t xml:space="preserve">292 </w:t>
      </w:r>
      <w:proofErr w:type="spellStart"/>
      <w:r w:rsidR="0067328D" w:rsidRPr="0067328D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67328D" w:rsidRPr="0067328D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Плану роботи виконавчого комітету Решетилівської міської ради на 2024 рік”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та заслухавши інформацію начальника служби у справах дітей виконавчого комітету Решетилівської міської ради Гмир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Ю</w:t>
      </w:r>
      <w:r w:rsidR="0014130C">
        <w:rPr>
          <w:rFonts w:ascii="Times New Roman" w:hAnsi="Times New Roman" w:cs="Times New Roman"/>
          <w:sz w:val="28"/>
          <w:szCs w:val="28"/>
          <w:lang w:val="uk-UA"/>
        </w:rPr>
        <w:t>лії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, виконавчий комітет Решетилівської міської ради</w:t>
      </w:r>
    </w:p>
    <w:p w:rsidR="00786B4A" w:rsidRPr="00394450" w:rsidRDefault="00786B4A" w:rsidP="00786B4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4450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786B4A" w:rsidRPr="00394450" w:rsidRDefault="00786B4A" w:rsidP="00786B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86B4A" w:rsidRPr="00394450" w:rsidRDefault="00786B4A" w:rsidP="0014130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4450">
        <w:rPr>
          <w:rFonts w:ascii="Times New Roman" w:hAnsi="Times New Roman" w:cs="Times New Roman"/>
          <w:sz w:val="28"/>
          <w:szCs w:val="28"/>
          <w:lang w:val="uk-UA"/>
        </w:rPr>
        <w:t>Інформацію начальника служби у справах дітей виконавчого комітету Решетилівської міської ради Гм</w:t>
      </w:r>
      <w:r w:rsidR="0014130C">
        <w:rPr>
          <w:rFonts w:ascii="Times New Roman" w:hAnsi="Times New Roman" w:cs="Times New Roman"/>
          <w:sz w:val="28"/>
          <w:szCs w:val="28"/>
          <w:lang w:val="uk-UA"/>
        </w:rPr>
        <w:t>ирі Юлії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про роботу служби у справах дітей виконавчого комітету міської ради за 202</w:t>
      </w:r>
      <w:r w:rsidR="0014130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394450">
        <w:rPr>
          <w:rFonts w:ascii="Times New Roman" w:hAnsi="Times New Roman" w:cs="Times New Roman"/>
          <w:sz w:val="28"/>
          <w:szCs w:val="28"/>
          <w:lang w:val="uk-UA"/>
        </w:rPr>
        <w:t xml:space="preserve"> рік взяти до відома (додається).</w:t>
      </w:r>
    </w:p>
    <w:p w:rsidR="00786B4A" w:rsidRDefault="00786B4A" w:rsidP="00786B4A">
      <w:pPr>
        <w:pStyle w:val="ae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786B4A" w:rsidRDefault="00786B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8110D" w:rsidRDefault="00F811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8110D" w:rsidRDefault="00F811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F8110D" w:rsidRDefault="00F8110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  <w:bookmarkStart w:id="0" w:name="_GoBack"/>
      <w:bookmarkEnd w:id="0"/>
    </w:p>
    <w:p w:rsidR="0014130C" w:rsidRDefault="0014130C" w:rsidP="00AA4C96">
      <w:pPr>
        <w:tabs>
          <w:tab w:val="left" w:pos="420"/>
          <w:tab w:val="left" w:pos="567"/>
        </w:tabs>
        <w:spacing w:after="0"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  <w:lang w:val="uk-UA" w:eastAsia="zh-CN"/>
        </w:rPr>
      </w:pP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lastRenderedPageBreak/>
        <w:t xml:space="preserve">Інформація про роботу служби у справах дітей 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виконавчого комітету міської ради 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за 202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рік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Служба у справах дітей виконавчого комітету Решетилівської міської ради (далі служба) створена відповідно до рішення Решетилівської міської ради від 18.11.2020 № 1269-42-VII „Про створення служби у справах дітей виконавчого комітету Решетилівської міської ради”, як юридична особа публічного права почала функціонувати з 26.03.2021 року. 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Штатна чисельність служби складає 2 штатні одиниці (начальник служби та головний спеціаліст служби). 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Протягом звітного періоду службою у справах дітей проводилась робота, спрямована на реалізацію пріоритетних завдань, першочергово це захист прав дітей-сиріт, дітей, позбавлених батьківського піклування та дітей, які проживають в сім’ях, де батьки ухиляються від виконання батьківських обов’язків.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Станом на 01 грудня 202</w:t>
      </w:r>
      <w:r w:rsid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первинному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обліку в службі перебувало 7</w:t>
      </w:r>
      <w:r w:rsid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ітей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з них: </w:t>
      </w:r>
      <w:r w:rsidR="00D8416C"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31 </w:t>
      </w:r>
      <w:r w:rsid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дітей-сиріт</w:t>
      </w:r>
      <w:r w:rsidR="00D8416C"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39 дітей, позбавлених батьківського піклування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позбавлених батьківського. </w:t>
      </w:r>
      <w:r w:rsidR="00D8416C"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Із загальної кількості дітей 63 дитини (90%) влаштовано до сімейних форм виховання, а саме: переважна більшість їх влаштовані під опіку/піклування – 44 дитини, в прийомних сім’ях – 6, в дитячих будинках сімейного типу – 13 дітей.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повному держаному забезпеченні перебуває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7 дітей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D8416C" w:rsidRPr="00D8416C">
        <w:t xml:space="preserve"> </w:t>
      </w:r>
      <w:r w:rsidR="00D8416C"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них 5  мають інвалідність, тому не дивлячись на зусилля служби влаштувати їх до сімейних форм виховання не вдається</w:t>
      </w:r>
      <w:r w:rsid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A4C96" w:rsidRPr="00394450" w:rsidRDefault="00D8416C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Протягом 2024 року статус дітей, позбавлених батьківського піклування, дітей-сиріт набуло 5 дітей, з них 4 влаштовано під опіку, а 1 дитина через 7 днів після отримання статусу досягла повноліття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Pr="00D8416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Також ведеться облік та нагляд за дітьми-сиротами та позбавленими батьківського піклування, які прибули з інших територій та проживають в нашій громаді. Зараз таких дітей </w:t>
      </w:r>
      <w:r w:rsidR="006921E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12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Усім дітям, поставленим на первинний облік дітей, які залишилися без батьківського піклування, дітей-сиріт та дітей, позбавлених батьківського піклування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та які мають підстави для цього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надано статус відповідно до чинного законодавства.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місцевому обліку перебуває 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ітей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які підлягають усиновленню та ведеться нагляд з 6 дітьми, які були усиновлені. Також перебуває на обліку 1 родина кандидатів в </w:t>
      </w:r>
      <w:proofErr w:type="spellStart"/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усиновлювачі</w:t>
      </w:r>
      <w:proofErr w:type="spellEnd"/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вони успішно пройшли навчання, отримали висновок, але на </w:t>
      </w:r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місцевому обліку немає дітей, відповідно до рекомендацій наданих </w:t>
      </w:r>
      <w:proofErr w:type="spellStart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усиновлювачам</w:t>
      </w:r>
      <w:proofErr w:type="spellEnd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тому зараз роботу з </w:t>
      </w:r>
      <w:proofErr w:type="spellStart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усиновлювачами</w:t>
      </w:r>
      <w:proofErr w:type="spellEnd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продовжує служба у справах дітей Полтавської обласної військової адміністрації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8C1D6B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кінець 202</w:t>
      </w:r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року у громаді функціонує 1 дитячий будинок сімейного типу (7 дітей) та 7 прийомних сімей, до яких на виховання спільне проживання влаштовано 10 дітей. </w:t>
      </w:r>
      <w:r w:rsidR="008C1D6B" w:rsidRP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У 2024 році була створена ще одна прийомна </w:t>
      </w:r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сім’я, куди влаштовано 1 дитину, а також у вже існуючу прийомну сім’ю була </w:t>
      </w:r>
      <w:proofErr w:type="spellStart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довлаштована</w:t>
      </w:r>
      <w:proofErr w:type="spellEnd"/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1 дитина.</w:t>
      </w:r>
    </w:p>
    <w:p w:rsidR="008C1D6B" w:rsidRDefault="008C1D6B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Відповідно до рішення виконавчого комітету міської ради від 30.10.2024 в громаді запроваджено послугу патронату над дитиною та створено сім’ю патронатного вихователя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куди влаштована 1 дитина, залишена без батьківського піклування.</w:t>
      </w:r>
    </w:p>
    <w:p w:rsidR="00AA4C96" w:rsidRPr="00394450" w:rsidRDefault="00AA4C96" w:rsidP="00AA4C96">
      <w:pPr>
        <w:tabs>
          <w:tab w:val="left" w:pos="-851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 звітний період з обліку було знято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4 дітей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зв’язку з досягненням повно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ліття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Службою у справах дітей здійснюється постійний контроль за до</w:t>
      </w:r>
      <w:r w:rsidR="008C1D6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триманням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прав дітей через проведення обстежень їх умов проживання про що складаються відповідні акти. Дані акти наявні в особових справах дітей, також є щорічні висновки про стан утримання, навчання та виховання дитини-сироти чи дитини, позбавленої батьківського піклування  та інші документи, які необхідно оновлювати, відповідно до вимог законодавства.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Службою у справах дітей постійно проводиться інформаційно-роз’яснювальна робота щодо права зарахування дітей-сиріт та дітей, позбавлених батьківського піклування, які досягли 16 років, на квартирний облік за місцем їх походження.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Протягом 202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службою підготовлено пакет документів 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дітей-сиріт та дітей, позбавлених батьківського піклування, які взяті на квартирний облік рішенням виконавчого комітету Решетилівської міської ради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Служба у справах дітей здійснює організаційне забезпечення діяльності Комісії з питань захисту прав дитини при виконавчому комітеті Решетилівської міської ради. У 202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році проведено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засідань даної Комісії, на яких були розглянут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о 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 питань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що стосувалися прав та інтересів дітей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: це майнові та житлові права, визначення місця проживання, стан виховання дітей в родинах та як наслідок, доцільність позбавлення батьківських прав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1 січня 202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службою підготовлено та подано на розгляд виконкому </w:t>
      </w:r>
      <w:r w:rsidR="00C25214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62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єктів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рішень, які стосувалися прав та інтересів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 обліку в службі у справах дітей виконавчого комітету міської ради станом на 1 грудня 202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перебуває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68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дітей, як таких, що перебувають у складних життєвих обставинах, що проживають 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27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сім’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ях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З них: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як такі, що зазнали насильства,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38</w:t>
      </w:r>
      <w:r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– проживають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сім’ях, в яких батьки ухиляються від виконання батьківських обов’язків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1 дитина, яка має конфлікт з законом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Значно збільшилася 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кількість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дітей, які постраждали від домашнього насильс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тва у порівнянні з минули роком майже у двічі.</w:t>
      </w:r>
    </w:p>
    <w:p w:rsidR="00AA4C96" w:rsidRPr="00394450" w:rsidRDefault="00E4134B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Важливе значення має захист прав  дітей, особливо в умовах воєнної агресії. Тому проводиться відповідна робота по наданню дітям  статус постраждалих від збройних конфліктів та воєнної агресії. 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Порядку </w:t>
      </w:r>
      <w:r w:rsidR="00AA4C96"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надання статусу дитини, яка постраждала внаслідок воєнних дій та збройних конфліктів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затвердженого </w:t>
      </w:r>
      <w:r w:rsidR="00AA4C96"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постановою Кабінету Міністрів України від 5 квітня 2017 року № 268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протягом 2023 року статус постраждалих </w:t>
      </w:r>
      <w:r w:rsidR="00AA4C96" w:rsidRPr="00E464B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внаслідок воєнних дій та збройних конфліктів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отримали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90</w:t>
      </w:r>
      <w:r w:rsidR="00AA4C96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дітей, які відповідно до вимог чинного законодавства  взяті на облік службою, як такі що перебувають в складних життєвих обставинах.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>Службою у справах дітей здійснюються заходи щодо соціального захисту і захисту прав та інтересів дітей, що перебувають у складних життєвих обставинах. Протягом року: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– проведено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215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обстежень умов проживання дітей у сім’ях;</w:t>
      </w:r>
    </w:p>
    <w:p w:rsidR="00AA4C96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– направлено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подання у відділ поліції щодо притягнення до адміністративної відповідальності батьків, які ухиляються від 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конання батьківських обов’язків;</w:t>
      </w:r>
    </w:p>
    <w:p w:rsidR="00AA4C96" w:rsidRPr="00F30473" w:rsidRDefault="00AA4C96" w:rsidP="00F30473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5057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направлено </w:t>
      </w:r>
      <w:r w:rsidR="00E4134B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</w:t>
      </w:r>
      <w:r w:rsidRPr="005057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позови до Решетилівського районного суду щодо позбавлення батьків або одного з них батьківських прав відносно дітей</w:t>
      </w:r>
      <w:r w:rsidRP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 дітьми, що потрапили в складні життєвих обставинах проводяться профілактично-виховні бесіди про відвідування занять, шкідливий вплив алкогольних напоїв та тютюнових виробів на організм дитини. Проводиться роз’яснювальна робота з батьками дітей, про наслідки невиконання батьківських обов’язків належним чином.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Службою у справах дітей спільно з Центром надання соціальних послуг Решетилівської міської ради, сектором ювенальної превенції Решетилівського відділення поліції проводяться рейди у сім’ї, які опинилися у складних життєвих обставинах, торгівельні заклади. З початку 202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року проведено 12 рейдів “Діти вулиці”, “Вокзал”.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дітей, які перебувають на обліку служби, розроблені на засіданнях міждисциплінарної команди з питань організації соціального захисту дітей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</w:t>
      </w:r>
      <w:r w:rsidRPr="005057F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затверджені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 засіданнях Комісії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індивідуальні плани соціального захисту дитини, в яких передбачено здійснення заходів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суб’єктами соціальної роботи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для задоволення потреб дитини у розвитку й вихованні.</w:t>
      </w:r>
    </w:p>
    <w:p w:rsidR="00F30473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Працівники служби у справах дітей займаються підготовкою матеріалів щодо захисту прав та інтересів дітей, а також приймають безпосередню участь у судових справах. За участю представників служби в судах загальної юрисдикції представлені права дітей у 202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році у </w:t>
      </w:r>
      <w:r w:rsidR="00F3047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 судових засіданнях по справах адміністративного, цивільного та кримінального характеру.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Службою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відповідно до ухвал суду,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підготовлено 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висновки щодо доцільності/недоцільності позбавлення одного з батьків батьківських прав, 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висновк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щодо визначення місця проживання дітей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1 висновок щодо способу участі батька у вихованні дитини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Здійснювали повноваження в якості законного представника дітей в судових слуханнях та при допиті дітей в рамках </w:t>
      </w:r>
      <w:proofErr w:type="spellStart"/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проєкту</w:t>
      </w:r>
      <w:proofErr w:type="spellEnd"/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„Правосуддя</w:t>
      </w:r>
      <w:proofErr w:type="spellEnd"/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дружнє до дитини”</w:t>
      </w:r>
    </w:p>
    <w:p w:rsidR="00AA4C96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Працівниками служби постійно проводиться робота в Єдиній інформаційно-аналітичній системі «Діти» щодо поновлення актуальності даних дітей, які перебувають на обліку служби.</w:t>
      </w:r>
    </w:p>
    <w:p w:rsidR="00AA4C96" w:rsidRDefault="00AA4C96" w:rsidP="00B8729F">
      <w:pPr>
        <w:tabs>
          <w:tab w:val="left" w:pos="420"/>
          <w:tab w:val="left" w:pos="567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Працівники служби беруть активну участь у тренінгах, семінарах та навчаннях, які проводяться службою у справах дітей Полтавської обласної військової адміністрації, Міністерством соціальної політики України, Національною соціальною сервісною службою України, громадськими організаціями.</w:t>
      </w:r>
      <w:r w:rsidR="00B8729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882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Покладені на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Pr="00882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лужбу обов’язки виконуються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повному обсязі, не допускаючи порушення </w:t>
      </w:r>
      <w:r w:rsidRPr="008826C2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термінів розгляду звернень та заяв громадян, виконання нормативних документів.</w:t>
      </w: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lastRenderedPageBreak/>
        <w:t xml:space="preserve">Залишається актуальним вирішення питання щодо </w:t>
      </w:r>
      <w:r w:rsidRPr="00500D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приведення штатної чисельності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</w:t>
      </w:r>
      <w:r w:rsidRPr="00500D0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лужби у відповідніст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ь вимогам чинного законодавства, адже коло повноважень і обов’язків розширюється і навантаження стає більшим, що не може не впливати на якість надання соціальних послуг.</w:t>
      </w:r>
    </w:p>
    <w:p w:rsidR="00A75640" w:rsidRDefault="00A75640" w:rsidP="00AA4C96">
      <w:pPr>
        <w:tabs>
          <w:tab w:val="left" w:pos="420"/>
          <w:tab w:val="left" w:pos="567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AA4C96" w:rsidRPr="00394450" w:rsidRDefault="00AA4C96" w:rsidP="00AA4C96">
      <w:pPr>
        <w:tabs>
          <w:tab w:val="left" w:pos="420"/>
          <w:tab w:val="left" w:pos="567"/>
        </w:tabs>
        <w:spacing w:after="0" w:line="100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Начальник служби у справах дітей </w:t>
      </w:r>
      <w:r w:rsidR="00A7564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                       </w:t>
      </w:r>
      <w:r w:rsidRPr="00394450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лія ГМИРЯ</w:t>
      </w:r>
    </w:p>
    <w:sectPr w:rsidR="00AA4C96" w:rsidRPr="00394450" w:rsidSect="0014130C">
      <w:pgSz w:w="11906" w:h="16838"/>
      <w:pgMar w:top="1134" w:right="567" w:bottom="1134" w:left="1701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3C6A16"/>
    <w:multiLevelType w:val="hybridMultilevel"/>
    <w:tmpl w:val="70C01786"/>
    <w:lvl w:ilvl="0" w:tplc="275C5B84">
      <w:start w:val="1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14130C"/>
    <w:rsid w:val="001A7118"/>
    <w:rsid w:val="002269DE"/>
    <w:rsid w:val="00234E69"/>
    <w:rsid w:val="002B7E4C"/>
    <w:rsid w:val="00432738"/>
    <w:rsid w:val="004E1F1E"/>
    <w:rsid w:val="00611851"/>
    <w:rsid w:val="00614A3F"/>
    <w:rsid w:val="0067328D"/>
    <w:rsid w:val="006921EA"/>
    <w:rsid w:val="00786B4A"/>
    <w:rsid w:val="008C1D6B"/>
    <w:rsid w:val="00A75640"/>
    <w:rsid w:val="00AA4C96"/>
    <w:rsid w:val="00B8729F"/>
    <w:rsid w:val="00C25214"/>
    <w:rsid w:val="00C70841"/>
    <w:rsid w:val="00D8416C"/>
    <w:rsid w:val="00E4134B"/>
    <w:rsid w:val="00E76A68"/>
    <w:rsid w:val="00F30473"/>
    <w:rsid w:val="00F81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6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List"/>
    <w:basedOn w:val="a6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a">
    <w:name w:val="Title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0">
    <w:name w:val="Заголовок1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b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List Paragraph"/>
    <w:basedOn w:val="a"/>
    <w:uiPriority w:val="34"/>
    <w:qFormat/>
    <w:rsid w:val="003753EE"/>
    <w:pPr>
      <w:ind w:left="720"/>
      <w:contextualSpacing/>
    </w:pPr>
  </w:style>
  <w:style w:type="table" w:styleId="af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4834</TotalTime>
  <Pages>5</Pages>
  <Words>1449</Words>
  <Characters>8265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73</cp:revision>
  <cp:lastPrinted>2022-11-25T11:47:00Z</cp:lastPrinted>
  <dcterms:created xsi:type="dcterms:W3CDTF">2021-02-16T08:42:00Z</dcterms:created>
  <dcterms:modified xsi:type="dcterms:W3CDTF">2024-12-12T15:21:00Z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